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095"/>
        <w:gridCol w:w="1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湖北省工程设计和施工双资质重点培育企业名单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注册地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中铁第四勘察设计院集团有限公司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长江勘测规划设计研究有限责任公司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中国市政工程中南设计研究总院有限公司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中冶南方工程技术有限公司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中铁大桥勘测设计院集团有限公司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中交第二公路勘察设计研究院有限公司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中国电力工程顾问集团中南电力设计院有限公司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中国五环工程有限公司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中交第二航务工程勘察设计院有限公司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中南建筑设计院股份有限公司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中信建筑设计研究总院有限公司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中国医药集团联合工程有限公司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中工武大设计集团有限公司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中交城乡建设规划设计研究院有限公司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中南勘察设计院集团有限公司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中石化江汉石油工程设计有限公司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中冶南方都市环保工程技术股份有限公司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中冶南方武汉钢铁设计研究院有限公司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中冶南方连铸技术工程有限责任公司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湖北省城建设计院股份有限公司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湖北建科国际工程有限公司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武汉时代城市建筑设计有限公司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武汉市规划设计有限公司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武汉市政工程设计研究院有限责任公司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武汉生态环境设计研究院有限公司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湖北交科交通设计有限公司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十堰市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十堰城控建筑设计有限公司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十堰市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十堰市路纬交通勘察设计有限公司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十堰市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十堰市城乡规划设计研究院有限公司（十堰市规划设计院）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十堰市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东风鸿远工程咨询有限公司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襄阳市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襄阳市建筑科学设计研究院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襄阳市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襄阳市城市规划设计院有限公司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襄阳市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三峡大学（湖北）设计咨询研究院有限责任公司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宜昌市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湖北中广公路勘察设计有限公司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宜昌市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宜昌三峡广博建筑设计有限公司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宜昌市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宜昌市建筑设计研究院有限公司（国闰设计集团有限公司）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宜昌市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宜昌中天建筑设计研究院有限公司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宜昌市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宜昌市水利水电勘察设计院有限公司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宜昌市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荆州市城市规划设计研究院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荆州市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湖北鹏程规划建筑设计有限公司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荆州市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湖北城隆市政园林设计研究有限公司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荆州市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荆门市建筑设计研究院有限公司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荆门市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鄂州电力勘察设计院有限责任公司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鄂州市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湖北永承建筑勘察设计有限责任公司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孝感市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孝感市城乡规划建筑设计院有限责任公司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孝感市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湖北核工业勘察设计院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孝感市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湖北中科公路勘察设计院有限公司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孝感市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孝感市水利勘测设计院有限公司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孝感市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孝感科先电力工程咨询设计有限责任公司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孝感市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黄冈强源电力设计有限公司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黄冈市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湖北中江建筑设计院有限公司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黄冈市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湖北恒创建筑勘察设计有限公司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黄冈市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咸宁市勘察建筑设计院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赤壁市建筑勘察设计院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咸宁市丰源电力勘测设计有限公司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随州市建筑设计院有限公司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随州市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辉阳集团有限公司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随州市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湖北天工建筑勘察设计有限公司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恩施州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仙桃市勘测设计院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仙桃市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3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潜江市建筑设计院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潜江市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3D"/>
    <w:rsid w:val="000553D7"/>
    <w:rsid w:val="003119FE"/>
    <w:rsid w:val="003540FD"/>
    <w:rsid w:val="003B03B0"/>
    <w:rsid w:val="003F7D02"/>
    <w:rsid w:val="00AA1FA5"/>
    <w:rsid w:val="00C3430B"/>
    <w:rsid w:val="00C54CFE"/>
    <w:rsid w:val="00E04A3D"/>
    <w:rsid w:val="3DFB9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214</Words>
  <Characters>1226</Characters>
  <Lines>10</Lines>
  <Paragraphs>2</Paragraphs>
  <TotalTime>18</TotalTime>
  <ScaleCrop>false</ScaleCrop>
  <LinksUpToDate>false</LinksUpToDate>
  <CharactersWithSpaces>1438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2022-12-28T16:55:00Z</dcterms:created>
  <dc:creator>Windows User</dc:creator>
  <cp:lastModifiedBy>user</cp:lastModifiedBy>
  <dcterms:modified xsi:type="dcterms:W3CDTF">2023-01-03T15:36:09Z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